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43" w:rsidRDefault="00E66B0E">
      <w:pPr>
        <w:spacing w:before="125" w:line="485" w:lineRule="exact"/>
        <w:ind w:left="3581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position w:val="2"/>
          <w:sz w:val="36"/>
          <w:szCs w:val="36"/>
        </w:rPr>
        <w:t>桂林市</w:t>
      </w:r>
      <w:r>
        <w:rPr>
          <w:rFonts w:ascii="宋体" w:eastAsia="宋体" w:hAnsi="宋体" w:cs="宋体"/>
          <w:spacing w:val="8"/>
          <w:position w:val="2"/>
          <w:sz w:val="36"/>
          <w:szCs w:val="36"/>
        </w:rPr>
        <w:t>足球协会社会青少年足球培训机构信息公示</w:t>
      </w:r>
    </w:p>
    <w:tbl>
      <w:tblPr>
        <w:tblStyle w:val="TableNormal"/>
        <w:tblW w:w="1447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4692"/>
        <w:gridCol w:w="2966"/>
        <w:gridCol w:w="2390"/>
        <w:gridCol w:w="1815"/>
        <w:gridCol w:w="1824"/>
      </w:tblGrid>
      <w:tr w:rsidR="00665A43">
        <w:trPr>
          <w:trHeight w:val="436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18" w:line="222" w:lineRule="auto"/>
              <w:ind w:left="168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17" w:line="221" w:lineRule="auto"/>
              <w:ind w:left="1044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2"/>
                <w:sz w:val="24"/>
                <w:szCs w:val="24"/>
              </w:rPr>
              <w:t>青少年足球培训机构名</w:t>
            </w:r>
            <w:r>
              <w:rPr>
                <w:rFonts w:ascii="FangSong" w:eastAsia="FangSong" w:hAnsi="FangSong" w:cs="FangSong"/>
                <w:spacing w:val="-1"/>
                <w:sz w:val="24"/>
                <w:szCs w:val="24"/>
              </w:rPr>
              <w:t>称</w:t>
            </w:r>
          </w:p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18" w:line="222" w:lineRule="auto"/>
              <w:ind w:left="101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所</w:t>
            </w:r>
            <w:r>
              <w:rPr>
                <w:rFonts w:ascii="FangSong" w:eastAsia="FangSong" w:hAnsi="FangSong" w:cs="FangSong"/>
                <w:spacing w:val="-3"/>
                <w:sz w:val="24"/>
                <w:szCs w:val="24"/>
              </w:rPr>
              <w:t>属协会</w:t>
            </w:r>
          </w:p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18" w:line="219" w:lineRule="auto"/>
              <w:ind w:left="734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所</w:t>
            </w:r>
            <w:r>
              <w:rPr>
                <w:rFonts w:ascii="FangSong" w:eastAsia="FangSong" w:hAnsi="FangSong" w:cs="FangSong"/>
                <w:spacing w:val="-3"/>
                <w:sz w:val="24"/>
                <w:szCs w:val="24"/>
              </w:rPr>
              <w:t>在城市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17" w:line="224" w:lineRule="auto"/>
              <w:ind w:left="575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6"/>
                <w:sz w:val="24"/>
                <w:szCs w:val="24"/>
              </w:rPr>
              <w:t>负</w:t>
            </w:r>
            <w:r>
              <w:rPr>
                <w:rFonts w:ascii="FangSong" w:eastAsia="FangSong" w:hAnsi="FangSong" w:cs="FangSong"/>
                <w:spacing w:val="-5"/>
                <w:sz w:val="24"/>
                <w:szCs w:val="24"/>
              </w:rPr>
              <w:t>责人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17" w:line="223" w:lineRule="auto"/>
              <w:ind w:left="447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联</w:t>
            </w:r>
            <w:r>
              <w:rPr>
                <w:rFonts w:ascii="FangSong" w:eastAsia="FangSong" w:hAnsi="FangSong" w:cs="FangSong"/>
                <w:spacing w:val="-2"/>
                <w:sz w:val="24"/>
                <w:szCs w:val="24"/>
              </w:rPr>
              <w:t>系电话</w:t>
            </w:r>
          </w:p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6" w:line="193" w:lineRule="auto"/>
              <w:ind w:left="365"/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6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6" w:line="193" w:lineRule="auto"/>
              <w:ind w:left="3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7" w:line="193" w:lineRule="auto"/>
              <w:ind w:left="3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7" w:line="193" w:lineRule="auto"/>
              <w:ind w:left="34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0" w:line="190" w:lineRule="auto"/>
              <w:ind w:left="3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7" w:line="193" w:lineRule="auto"/>
              <w:ind w:left="3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6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0" w:line="190" w:lineRule="auto"/>
              <w:ind w:left="34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9" w:line="193" w:lineRule="auto"/>
              <w:ind w:left="3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6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49" w:line="193" w:lineRule="auto"/>
              <w:ind w:left="3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0" w:line="193" w:lineRule="auto"/>
              <w:ind w:left="3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0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0" w:line="193" w:lineRule="auto"/>
              <w:ind w:left="3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6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0" w:line="193" w:lineRule="auto"/>
              <w:ind w:left="3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1" w:line="193" w:lineRule="auto"/>
              <w:ind w:left="3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1" w:line="193" w:lineRule="auto"/>
              <w:ind w:left="3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27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151" w:line="193" w:lineRule="auto"/>
              <w:ind w:left="3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5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  <w:tr w:rsidR="00665A43">
        <w:trPr>
          <w:trHeight w:val="436"/>
        </w:trPr>
        <w:tc>
          <w:tcPr>
            <w:tcW w:w="789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E66B0E">
            <w:pPr>
              <w:spacing w:before="267" w:line="60" w:lineRule="exact"/>
              <w:ind w:left="31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9"/>
                <w:szCs w:val="19"/>
              </w:rPr>
              <w:t>…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2390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:rsidR="00665A43" w:rsidRDefault="00665A43"/>
        </w:tc>
      </w:tr>
    </w:tbl>
    <w:p w:rsidR="00665A43" w:rsidRDefault="00665A43"/>
    <w:p w:rsidR="00665A43" w:rsidRDefault="00665A43">
      <w:pPr>
        <w:spacing w:line="227" w:lineRule="exact"/>
      </w:pPr>
    </w:p>
    <w:p w:rsidR="00665A43" w:rsidRDefault="00665A43">
      <w:pPr>
        <w:sectPr w:rsidR="00665A43">
          <w:pgSz w:w="16839" w:h="11907"/>
          <w:pgMar w:top="1012" w:right="1338" w:bottom="0" w:left="1008" w:header="0" w:footer="0" w:gutter="0"/>
          <w:cols w:space="720" w:equalWidth="0">
            <w:col w:w="14492" w:space="0"/>
          </w:cols>
        </w:sectPr>
      </w:pPr>
    </w:p>
    <w:p w:rsidR="00665A43" w:rsidRDefault="00E66B0E">
      <w:pPr>
        <w:spacing w:before="48" w:line="178" w:lineRule="auto"/>
        <w:ind w:left="833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pacing w:val="-7"/>
          <w:sz w:val="24"/>
          <w:szCs w:val="24"/>
        </w:rPr>
        <w:lastRenderedPageBreak/>
        <w:t>桂林市</w:t>
      </w:r>
      <w:bookmarkStart w:id="0" w:name="_GoBack"/>
      <w:bookmarkEnd w:id="0"/>
      <w:r>
        <w:rPr>
          <w:rFonts w:ascii="微软雅黑" w:eastAsia="微软雅黑" w:hAnsi="微软雅黑" w:cs="微软雅黑"/>
          <w:spacing w:val="-9"/>
          <w:sz w:val="24"/>
          <w:szCs w:val="24"/>
        </w:rPr>
        <w:t>足</w:t>
      </w:r>
      <w:r>
        <w:rPr>
          <w:rFonts w:ascii="微软雅黑" w:eastAsia="微软雅黑" w:hAnsi="微软雅黑" w:cs="微软雅黑"/>
          <w:spacing w:val="-7"/>
          <w:sz w:val="24"/>
          <w:szCs w:val="24"/>
        </w:rPr>
        <w:t>球协会秘书长签字：</w:t>
      </w:r>
    </w:p>
    <w:p w:rsidR="00665A43" w:rsidRDefault="00E66B0E">
      <w:pPr>
        <w:spacing w:before="248" w:line="168" w:lineRule="auto"/>
        <w:ind w:left="84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-15"/>
          <w:sz w:val="24"/>
          <w:szCs w:val="24"/>
        </w:rPr>
        <w:t>联</w:t>
      </w:r>
      <w:r>
        <w:rPr>
          <w:rFonts w:ascii="微软雅黑" w:eastAsia="微软雅黑" w:hAnsi="微软雅黑" w:cs="微软雅黑"/>
          <w:spacing w:val="-12"/>
          <w:sz w:val="24"/>
          <w:szCs w:val="24"/>
        </w:rPr>
        <w:t>系人：</w:t>
      </w:r>
    </w:p>
    <w:p w:rsidR="00665A43" w:rsidRDefault="00E66B0E">
      <w:pPr>
        <w:spacing w:line="228" w:lineRule="exact"/>
        <w:ind w:left="84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-14"/>
          <w:position w:val="-2"/>
          <w:sz w:val="24"/>
          <w:szCs w:val="24"/>
        </w:rPr>
        <w:t>联</w:t>
      </w:r>
      <w:r>
        <w:rPr>
          <w:rFonts w:ascii="微软雅黑" w:eastAsia="微软雅黑" w:hAnsi="微软雅黑" w:cs="微软雅黑"/>
          <w:spacing w:val="-10"/>
          <w:position w:val="-2"/>
          <w:sz w:val="24"/>
          <w:szCs w:val="24"/>
        </w:rPr>
        <w:t>系电话：</w:t>
      </w:r>
    </w:p>
    <w:p w:rsidR="00665A43" w:rsidRDefault="00E66B0E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665A43" w:rsidRDefault="00E66B0E">
      <w:pPr>
        <w:spacing w:before="45" w:line="18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-14"/>
          <w:sz w:val="24"/>
          <w:szCs w:val="24"/>
        </w:rPr>
        <w:t>协</w:t>
      </w:r>
      <w:r>
        <w:rPr>
          <w:rFonts w:ascii="微软雅黑" w:eastAsia="微软雅黑" w:hAnsi="微软雅黑" w:cs="微软雅黑"/>
          <w:spacing w:val="-10"/>
          <w:sz w:val="24"/>
          <w:szCs w:val="24"/>
        </w:rPr>
        <w:t>会公章：</w:t>
      </w:r>
    </w:p>
    <w:sectPr w:rsidR="00665A43">
      <w:type w:val="continuous"/>
      <w:pgSz w:w="16839" w:h="11907"/>
      <w:pgMar w:top="1012" w:right="1338" w:bottom="0" w:left="1008" w:header="0" w:footer="0" w:gutter="0"/>
      <w:cols w:num="2" w:space="720" w:equalWidth="0">
        <w:col w:w="11073" w:space="100"/>
        <w:col w:w="33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65A43"/>
    <w:rsid w:val="00665A43"/>
    <w:rsid w:val="00E6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E2360-D934-4836-9E6E-22DF112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井伟祯</dc:creator>
  <cp:lastModifiedBy>Windows 用户</cp:lastModifiedBy>
  <cp:revision>3</cp:revision>
  <dcterms:created xsi:type="dcterms:W3CDTF">2023-01-19T10:48:00Z</dcterms:created>
  <dcterms:modified xsi:type="dcterms:W3CDTF">2023-02-02T06:56:00Z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2023-02-02T14:54:34Z</vt:filetime>
  </property>
</Properties>
</file>